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BF6E2">
      <w:pPr>
        <w:adjustRightInd w:val="0"/>
        <w:jc w:val="center"/>
        <w:rPr>
          <w:rFonts w:eastAsia="黑体"/>
        </w:rPr>
      </w:pPr>
      <w:bookmarkStart w:id="1" w:name="_GoBack"/>
      <w:bookmarkEnd w:id="1"/>
      <w:r>
        <w:rPr>
          <w:rFonts w:hint="eastAsia" w:eastAsia="黑体" w:cs="黑体"/>
        </w:rPr>
        <w:t>江苏省疾病预防控制中心伦理审查委员会</w:t>
      </w:r>
    </w:p>
    <w:p w14:paraId="566AEE70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36FE3AA2">
      <w:pPr>
        <w:jc w:val="center"/>
        <w:rPr>
          <w:rFonts w:eastAsia="黑体" w:cs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初始审查申请（科研项目用）</w:t>
      </w:r>
    </w:p>
    <w:p w14:paraId="2C52A524"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（for Research Project）</w:t>
      </w:r>
    </w:p>
    <w:p w14:paraId="0E122BE0">
      <w:pPr>
        <w:rPr>
          <w:rFonts w:eastAsia="黑体"/>
          <w:sz w:val="28"/>
          <w:szCs w:val="28"/>
        </w:rPr>
      </w:pPr>
    </w:p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5707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0ECF2A7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6E0C44FE">
            <w:pPr>
              <w:rPr>
                <w:rFonts w:ascii="楷体_GB2312" w:eastAsia="楷体_GB2312"/>
              </w:rPr>
            </w:pPr>
          </w:p>
        </w:tc>
      </w:tr>
      <w:tr w14:paraId="51E1D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DE66DAC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5BCDF749">
            <w:pPr>
              <w:rPr>
                <w:rFonts w:ascii="楷体_GB2312" w:eastAsia="楷体_GB2312"/>
              </w:rPr>
            </w:pPr>
          </w:p>
        </w:tc>
      </w:tr>
      <w:tr w14:paraId="3D78A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662EF2F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项目批件号</w:t>
            </w:r>
          </w:p>
        </w:tc>
        <w:tc>
          <w:tcPr>
            <w:tcW w:w="6391" w:type="dxa"/>
            <w:gridSpan w:val="3"/>
          </w:tcPr>
          <w:p w14:paraId="5CD082A7">
            <w:pPr>
              <w:rPr>
                <w:rFonts w:ascii="楷体_GB2312" w:eastAsia="楷体_GB2312"/>
              </w:rPr>
            </w:pPr>
          </w:p>
        </w:tc>
      </w:tr>
      <w:tr w14:paraId="3828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3A67719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 w14:paraId="7EF4207E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0CBE55E5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 w14:paraId="44CD77EE">
            <w:pPr>
              <w:rPr>
                <w:rFonts w:ascii="楷体_GB2312" w:eastAsia="楷体_GB2312"/>
              </w:rPr>
            </w:pPr>
          </w:p>
        </w:tc>
      </w:tr>
      <w:tr w14:paraId="0DF5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695F13D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 w14:paraId="15CC1D4E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076A7429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 w14:paraId="4D837BA4">
            <w:pPr>
              <w:rPr>
                <w:rFonts w:ascii="楷体_GB2312" w:eastAsia="楷体_GB2312"/>
              </w:rPr>
            </w:pPr>
          </w:p>
        </w:tc>
      </w:tr>
      <w:tr w14:paraId="5E1D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61D54C97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 w14:paraId="6DA18532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2C05C541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 w14:paraId="043A4C5E">
            <w:pPr>
              <w:rPr>
                <w:rFonts w:ascii="楷体_GB2312" w:eastAsia="楷体_GB2312"/>
              </w:rPr>
            </w:pPr>
          </w:p>
        </w:tc>
      </w:tr>
      <w:tr w14:paraId="44C2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E98515D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</w:t>
            </w:r>
          </w:p>
        </w:tc>
        <w:tc>
          <w:tcPr>
            <w:tcW w:w="6391" w:type="dxa"/>
            <w:gridSpan w:val="3"/>
          </w:tcPr>
          <w:p w14:paraId="5FB9FA7C">
            <w:pPr>
              <w:rPr>
                <w:rFonts w:ascii="楷体_GB2312" w:eastAsia="楷体_GB2312"/>
              </w:rPr>
            </w:pPr>
          </w:p>
        </w:tc>
      </w:tr>
      <w:tr w14:paraId="430A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92ABA6B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14:paraId="5ADE3E66">
            <w:pPr>
              <w:rPr>
                <w:rFonts w:ascii="楷体_GB2312" w:eastAsia="楷体_GB2312"/>
              </w:rPr>
            </w:pPr>
          </w:p>
        </w:tc>
      </w:tr>
      <w:tr w14:paraId="6D8E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345150AC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参加单位</w:t>
            </w:r>
          </w:p>
        </w:tc>
        <w:tc>
          <w:tcPr>
            <w:tcW w:w="6391" w:type="dxa"/>
            <w:gridSpan w:val="3"/>
          </w:tcPr>
          <w:p w14:paraId="4AA4F2A6">
            <w:pPr>
              <w:rPr>
                <w:rFonts w:ascii="楷体_GB2312" w:eastAsia="楷体_GB2312"/>
              </w:rPr>
            </w:pPr>
          </w:p>
        </w:tc>
      </w:tr>
      <w:tr w14:paraId="065C1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556890D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本中心承担科所</w:t>
            </w:r>
          </w:p>
        </w:tc>
        <w:tc>
          <w:tcPr>
            <w:tcW w:w="6391" w:type="dxa"/>
            <w:gridSpan w:val="3"/>
          </w:tcPr>
          <w:p w14:paraId="3498E8D2">
            <w:pPr>
              <w:rPr>
                <w:rFonts w:ascii="楷体_GB2312" w:eastAsia="楷体_GB2312"/>
              </w:rPr>
            </w:pPr>
          </w:p>
        </w:tc>
      </w:tr>
      <w:tr w14:paraId="00CC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59D0C12D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14:paraId="22EA703A">
            <w:pPr>
              <w:rPr>
                <w:rFonts w:ascii="楷体_GB2312" w:eastAsia="楷体_GB2312"/>
              </w:rPr>
            </w:pPr>
          </w:p>
        </w:tc>
      </w:tr>
    </w:tbl>
    <w:p w14:paraId="0E861017">
      <w:pPr>
        <w:pStyle w:val="4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 w14:paraId="2F97D170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方案设计类型</w:t>
      </w:r>
    </w:p>
    <w:p w14:paraId="21953BBF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现况调查（即横断面研究）：□普查，□抽样调查</w:t>
      </w:r>
    </w:p>
    <w:p w14:paraId="16D8F5BC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病例对照研究，</w:t>
      </w:r>
      <w:bookmarkStart w:id="0" w:name="_Hlk137480585"/>
      <w:r>
        <w:rPr>
          <w:rFonts w:hint="eastAsia" w:ascii="宋体" w:hAnsi="宋体" w:cs="宋体"/>
        </w:rPr>
        <w:t>□队列研究</w:t>
      </w:r>
      <w:bookmarkEnd w:id="0"/>
    </w:p>
    <w:p w14:paraId="3C46E799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□干预性研究</w:t>
      </w:r>
    </w:p>
    <w:p w14:paraId="1D9650C3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□其它</w:t>
      </w:r>
      <w:r>
        <w:rPr>
          <w:rFonts w:ascii="宋体" w:hAnsi="宋体" w:cs="宋体"/>
          <w:kern w:val="0"/>
          <w:u w:val="single"/>
        </w:rPr>
        <w:t xml:space="preserve">            </w:t>
      </w:r>
    </w:p>
    <w:p w14:paraId="5221D2D3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研究信息</w:t>
      </w:r>
    </w:p>
    <w:p w14:paraId="487C25AB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资金来源：□企业，□政府，□非政府组织，□本单位，□自筹，□其他：</w:t>
      </w:r>
      <w:r>
        <w:rPr>
          <w:rFonts w:ascii="宋体" w:hAnsi="宋体" w:cs="宋体"/>
          <w:kern w:val="0"/>
          <w:u w:val="single"/>
        </w:rPr>
        <w:t xml:space="preserve">        </w:t>
      </w:r>
    </w:p>
    <w:p w14:paraId="42E3007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数据与安全监察委员会：□有，□无</w:t>
      </w:r>
    </w:p>
    <w:p w14:paraId="1D8298FF">
      <w:pPr>
        <w:numPr>
          <w:ilvl w:val="0"/>
          <w:numId w:val="2"/>
        </w:numPr>
        <w:tabs>
          <w:tab w:val="left" w:pos="1680"/>
        </w:tabs>
        <w:rPr>
          <w:rFonts w:ascii="宋体" w:cs="宋体"/>
          <w:kern w:val="0"/>
        </w:rPr>
      </w:pPr>
      <w:r>
        <w:rPr>
          <w:rFonts w:hint="eastAsia" w:ascii="宋体" w:hAnsi="宋体" w:cs="宋体"/>
          <w:kern w:val="0"/>
        </w:rPr>
        <w:t>其他伦理委员会对该项目的否定性、或提前中止的决定：□无，□有→请提交相关文件</w:t>
      </w:r>
    </w:p>
    <w:p w14:paraId="2F97255D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cs="宋体"/>
        </w:rPr>
        <w:t>需要使用人体生物标本：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7F49F2BD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采集生物标本：</w:t>
      </w:r>
      <w:r>
        <w:rPr>
          <w:rFonts w:hint="eastAsia" w:ascii="宋体" w:hAnsi="宋体" w:cs="宋体"/>
          <w:kern w:val="0"/>
        </w:rPr>
        <w:t>□是，□否</w:t>
      </w:r>
    </w:p>
    <w:p w14:paraId="06F72A42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利用以往保存的生物标本：</w:t>
      </w:r>
      <w:r>
        <w:rPr>
          <w:rFonts w:hint="eastAsia" w:ascii="宋体" w:hAnsi="宋体" w:cs="宋体"/>
          <w:kern w:val="0"/>
        </w:rPr>
        <w:t>□是，□否</w:t>
      </w:r>
    </w:p>
    <w:p w14:paraId="1F81578D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研究对象/信息的选择</w:t>
      </w:r>
    </w:p>
    <w:p w14:paraId="747231B9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/>
          <w:kern w:val="0"/>
        </w:rPr>
        <w:t>研究对象/信息的来源：</w:t>
      </w:r>
      <w:r>
        <w:rPr>
          <w:rFonts w:hint="eastAsia" w:ascii="宋体" w:hAnsi="宋体" w:cs="宋体"/>
          <w:kern w:val="0"/>
        </w:rPr>
        <w:t>□社区，□工作单位，□医院，□学校，□其他：</w:t>
      </w:r>
      <w:r>
        <w:rPr>
          <w:rFonts w:ascii="宋体" w:hAnsi="宋体" w:cs="宋体"/>
          <w:kern w:val="0"/>
          <w:u w:val="single"/>
        </w:rPr>
        <w:t xml:space="preserve">        </w:t>
      </w:r>
    </w:p>
    <w:p w14:paraId="0560C28E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选择方式：□随机抽取，□非随机抽取，□其他：</w:t>
      </w:r>
      <w:r>
        <w:rPr>
          <w:rFonts w:hint="eastAsia" w:ascii="宋体" w:hAnsi="宋体" w:cs="宋体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   </w:t>
      </w:r>
    </w:p>
    <w:p w14:paraId="5F68F3D3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/>
          <w:kern w:val="0"/>
        </w:rPr>
        <w:t>研究人群是否涉及弱势群体：□否，□是</w:t>
      </w:r>
    </w:p>
    <w:p w14:paraId="43A67589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/>
          <w:kern w:val="0"/>
        </w:rPr>
        <w:t>弱势群体的特征（选择弱势群体，填写选项）：□婴幼儿，□儿童/未成年人，□认知障碍或健康状况而没有能力做出知情同意的成人，□申办者/研究者的雇员或学生，□教育/经济地位低下的人员，□囚犯或劳教人员，□其他：　</w:t>
      </w:r>
    </w:p>
    <w:p w14:paraId="498A487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/>
          <w:kern w:val="0"/>
        </w:rPr>
        <w:t>研究人群是否涉及孕妇：□否，□是</w:t>
      </w:r>
    </w:p>
    <w:p w14:paraId="20CA63AE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/>
          <w:kern w:val="0"/>
        </w:rPr>
        <w:t>涉及孕妇研究的信息（选择孕妇，填写该选项）：□没有通过经济利益引诱其中止妊娠，□研究人员不参与中止妊娠的决策，□研究人员不参与新生儿生存能力的判断</w:t>
      </w:r>
    </w:p>
    <w:p w14:paraId="4C4C2338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研究对象补偿：□无，□有→填写下列选项</w:t>
      </w:r>
      <w:r>
        <w:rPr>
          <w:rFonts w:ascii="宋体" w:hAnsi="宋体"/>
          <w:kern w:val="0"/>
        </w:rPr>
        <w:t xml:space="preserve"> </w:t>
      </w:r>
    </w:p>
    <w:p w14:paraId="39EA9148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补偿方式及额度：</w:t>
      </w:r>
      <w:r>
        <w:rPr>
          <w:rFonts w:hint="eastAsia" w:ascii="宋体" w:hAnsi="宋体" w:cs="宋体"/>
          <w:kern w:val="0"/>
          <w:u w:val="single"/>
        </w:rPr>
        <w:t xml:space="preserve">　　 </w:t>
      </w:r>
      <w:r>
        <w:rPr>
          <w:rFonts w:ascii="宋体" w:hAnsi="宋体" w:cs="宋体"/>
          <w:kern w:val="0"/>
          <w:u w:val="single"/>
        </w:rPr>
        <w:t xml:space="preserve">                                        </w:t>
      </w:r>
      <w:r>
        <w:rPr>
          <w:rFonts w:hint="eastAsia" w:ascii="宋体" w:hAnsi="宋体" w:cs="宋体"/>
          <w:kern w:val="0"/>
          <w:u w:val="single"/>
        </w:rPr>
        <w:t>　　</w:t>
      </w:r>
    </w:p>
    <w:p w14:paraId="3D3FE8D3">
      <w:pPr>
        <w:numPr>
          <w:ilvl w:val="1"/>
          <w:numId w:val="3"/>
        </w:numPr>
        <w:spacing w:after="174" w:afterLines="50"/>
        <w:ind w:left="1259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</w:rPr>
        <w:t>补偿支付方式：□按随访观察时点，分次支付，□按完成的随访观察工作量，一次性支付，□完成全部随访观察后支付</w:t>
      </w:r>
    </w:p>
    <w:p w14:paraId="6CF3003F">
      <w:pPr>
        <w:ind w:left="1260"/>
        <w:rPr>
          <w:rFonts w:ascii="宋体"/>
          <w:kern w:val="0"/>
        </w:rPr>
      </w:pPr>
    </w:p>
    <w:p w14:paraId="0BE907ED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</w:rPr>
      </w:pPr>
      <w:r>
        <w:rPr>
          <w:rFonts w:hint="eastAsia" w:ascii="宋体" w:hAnsi="宋体" w:cs="宋体"/>
        </w:rPr>
        <w:t>知情同意的过程：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4641E15C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</w:rPr>
        <w:t>谁获取知情同意：</w:t>
      </w:r>
      <w:r>
        <w:rPr>
          <w:rFonts w:hint="eastAsia" w:ascii="宋体" w:hAnsi="宋体" w:cs="宋体"/>
          <w:kern w:val="0"/>
        </w:rPr>
        <w:t>□研究者，□其他：</w:t>
      </w:r>
      <w:r>
        <w:rPr>
          <w:rFonts w:hint="eastAsia" w:ascii="宋体" w:hAnsi="宋体" w:cs="宋体"/>
          <w:kern w:val="0"/>
          <w:u w:val="single"/>
        </w:rPr>
        <w:t>　　　</w:t>
      </w:r>
    </w:p>
    <w:p w14:paraId="279C07D2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</w:rPr>
        <w:t>获取知情同意地点：</w:t>
      </w:r>
      <w:r>
        <w:rPr>
          <w:rFonts w:hint="eastAsia" w:ascii="宋体" w:hAnsi="宋体" w:cs="宋体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研究对象接待室，□调查现场，□其他：</w:t>
      </w:r>
      <w:r>
        <w:rPr>
          <w:rFonts w:hint="eastAsia" w:ascii="宋体" w:hAnsi="宋体" w:cs="宋体"/>
          <w:kern w:val="0"/>
          <w:u w:val="single"/>
        </w:rPr>
        <w:t>　</w:t>
      </w:r>
    </w:p>
    <w:p w14:paraId="307C3200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知情同意签字：□研究对象签字，□法定代理人签字，□其他：_</w:t>
      </w:r>
      <w:r>
        <w:rPr>
          <w:rFonts w:ascii="宋体" w:hAnsi="宋体" w:cs="宋体"/>
          <w:kern w:val="0"/>
        </w:rPr>
        <w:t>___</w:t>
      </w:r>
    </w:p>
    <w:p w14:paraId="1EAD12B1">
      <w:pPr>
        <w:tabs>
          <w:tab w:val="left" w:pos="1680"/>
        </w:tabs>
        <w:ind w:left="840"/>
        <w:rPr>
          <w:rFonts w:ascii="宋体"/>
        </w:rPr>
      </w:pPr>
    </w:p>
    <w:p w14:paraId="0AEDA88D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  <w:kern w:val="0"/>
        </w:rPr>
      </w:pPr>
      <w:r>
        <w:rPr>
          <w:rFonts w:hint="eastAsia" w:ascii="宋体" w:hAnsi="宋体" w:cs="宋体"/>
        </w:rPr>
        <w:t>知情同意的例外：</w:t>
      </w:r>
      <w:r>
        <w:rPr>
          <w:rFonts w:hint="eastAsia" w:ascii="宋体" w:hAnsi="宋体" w:cs="宋体"/>
          <w:kern w:val="0"/>
        </w:rPr>
        <w:t>□否，□是→填写下列选项</w:t>
      </w:r>
    </w:p>
    <w:p w14:paraId="0B764710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□申请免除知情同意·利用可识别身份信息的人体材料或者数据进行研究，已无法找到该受试者，且研究项目不涉及个人隐私和商业利益的。</w:t>
      </w:r>
    </w:p>
    <w:p w14:paraId="6FB2AD4D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□申请免除知情同意·生物样本捐献者已经签署了知情同意书，同意所捐献样本及相关信息可用于所有医学研究的。</w:t>
      </w:r>
    </w:p>
    <w:p w14:paraId="5BA00CCA"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申请免除知情同意签字·签了字的知情同意书会对研究对象的隐私构成不正当的威胁，联系研究对象真实身份和研究的唯一记录是知情同意文件，并且主要风险就来自于</w:t>
      </w:r>
      <w:r>
        <w:rPr>
          <w:rFonts w:hint="eastAsia" w:ascii="TimesNewRoman" w:hAnsi="TimesNewRoman" w:cs="宋体"/>
        </w:rPr>
        <w:t>研究对象身份或个人隐私的泄露</w:t>
      </w:r>
      <w:r>
        <w:rPr>
          <w:rFonts w:hint="eastAsia" w:cs="宋体"/>
        </w:rPr>
        <w:t>。</w:t>
      </w:r>
    </w:p>
    <w:p w14:paraId="6A2A2475"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申请免除知情同意签字·研究对受试者的风险不大于最小风险，并且如果脱离“研究”背景，相同情况下的行为或程序不要求签署书面知情同意。如访谈研究，邮件</w:t>
      </w:r>
      <w:r>
        <w:t>/</w:t>
      </w:r>
      <w:r>
        <w:rPr>
          <w:rFonts w:hint="eastAsia" w:cs="宋体"/>
        </w:rPr>
        <w:t>电话调查。</w:t>
      </w:r>
    </w:p>
    <w:p w14:paraId="4D69F9B1">
      <w:pPr>
        <w:tabs>
          <w:tab w:val="left" w:pos="1680"/>
        </w:tabs>
        <w:ind w:left="840"/>
      </w:pPr>
    </w:p>
    <w:p w14:paraId="555DF80B"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/>
        </w:rPr>
      </w:pPr>
      <w:r>
        <w:rPr>
          <w:rFonts w:hint="eastAsia" w:ascii="宋体" w:hAnsi="宋体" w:cs="宋体"/>
        </w:rPr>
        <w:t>主要研究者声明：</w:t>
      </w:r>
      <w:r>
        <w:rPr>
          <w:rFonts w:hint="eastAsia" w:ascii="宋体" w:hAnsi="宋体" w:cs="宋体"/>
          <w:kern w:val="0"/>
        </w:rPr>
        <w:t>□本人与该研究项目不存在利益冲突，□本人有足够的时间和精力完成该研究项目。</w:t>
      </w:r>
    </w:p>
    <w:p w14:paraId="041FB36A"/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2984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1" w:type="dxa"/>
            <w:vAlign w:val="center"/>
          </w:tcPr>
          <w:p w14:paraId="69C6B2F0">
            <w:pPr>
              <w:jc w:val="center"/>
            </w:pPr>
            <w:r>
              <w:rPr>
                <w:rFonts w:hint="eastAsia" w:cs="宋体"/>
              </w:rPr>
              <w:t>申请人责任声明</w:t>
            </w:r>
          </w:p>
        </w:tc>
        <w:tc>
          <w:tcPr>
            <w:tcW w:w="6391" w:type="dxa"/>
            <w:gridSpan w:val="3"/>
            <w:vAlign w:val="center"/>
          </w:tcPr>
          <w:p w14:paraId="7265C9E5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hint="eastAsia" w:ascii="楷体_GB2312" w:eastAsia="楷体_GB2312" w:cs="楷体_GB2312"/>
              </w:rPr>
              <w:t>、方案以及伦理审查委员会的要求，开展本项研究。</w:t>
            </w:r>
          </w:p>
        </w:tc>
      </w:tr>
      <w:tr w14:paraId="57E0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1" w:type="dxa"/>
            <w:vAlign w:val="center"/>
          </w:tcPr>
          <w:p w14:paraId="1A438E7C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694EE0EE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5BCA36B0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39041875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4EA5F7FA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04863">
    <w:pPr>
      <w:pStyle w:val="6"/>
      <w:jc w:val="center"/>
      <w:rPr>
        <w:rFonts w:cs="宋体"/>
        <w:sz w:val="20"/>
        <w:szCs w:val="20"/>
      </w:rPr>
    </w:pPr>
    <w:r>
      <w:rPr>
        <w:rFonts w:hint="eastAsia" w:cs="宋体"/>
      </w:rPr>
      <w:t xml:space="preserve">第 </w:t>
    </w:r>
    <w:r>
      <w:rPr>
        <w:rFonts w:hint="eastAsia" w:cs="宋体"/>
      </w:rPr>
      <w:fldChar w:fldCharType="begin"/>
    </w:r>
    <w:r>
      <w:rPr>
        <w:rFonts w:hint="eastAsia" w:cs="宋体"/>
      </w:rPr>
      <w:instrText xml:space="preserve"> PAGE </w:instrText>
    </w:r>
    <w:r>
      <w:rPr>
        <w:rFonts w:hint="eastAsia" w:cs="宋体"/>
      </w:rPr>
      <w:fldChar w:fldCharType="separate"/>
    </w:r>
    <w:r>
      <w:rPr>
        <w:rFonts w:cs="宋体"/>
      </w:rPr>
      <w:t>2</w:t>
    </w:r>
    <w:r>
      <w:rPr>
        <w:rFonts w:hint="eastAsia" w:cs="宋体"/>
      </w:rPr>
      <w:fldChar w:fldCharType="end"/>
    </w:r>
    <w:r>
      <w:rPr>
        <w:rFonts w:hint="eastAsia" w:cs="宋体"/>
      </w:rPr>
      <w:t xml:space="preserve"> 页 共 </w:t>
    </w:r>
    <w:r>
      <w:rPr>
        <w:rFonts w:hint="eastAsia" w:cs="宋体"/>
      </w:rPr>
      <w:fldChar w:fldCharType="begin"/>
    </w:r>
    <w:r>
      <w:rPr>
        <w:rFonts w:hint="eastAsia" w:cs="宋体"/>
      </w:rPr>
      <w:instrText xml:space="preserve"> NUMPAGES </w:instrText>
    </w:r>
    <w:r>
      <w:rPr>
        <w:rFonts w:hint="eastAsia" w:cs="宋体"/>
      </w:rPr>
      <w:fldChar w:fldCharType="separate"/>
    </w:r>
    <w:r>
      <w:rPr>
        <w:rFonts w:cs="宋体"/>
      </w:rPr>
      <w:t>2</w:t>
    </w:r>
    <w:r>
      <w:rPr>
        <w:rFonts w:hint="eastAsia" w:cs="宋体"/>
      </w:rPr>
      <w:fldChar w:fldCharType="end"/>
    </w:r>
    <w:r>
      <w:rPr>
        <w:rFonts w:hint="eastAsia" w:cs="宋体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38471">
    <w:pPr>
      <w:pStyle w:val="7"/>
    </w:pPr>
    <w:r>
      <w:rPr>
        <w:rFonts w:hint="eastAsia" w:cs="宋体"/>
      </w:rPr>
      <w:t xml:space="preserve">初始审查申请（科研项目用） </w:t>
    </w:r>
    <w:r>
      <w:rPr>
        <w:rFonts w:hint="eastAsia"/>
      </w:rPr>
      <w:t xml:space="preserve">                                              </w:t>
    </w:r>
    <w:r>
      <w:t xml:space="preserve">   AF/SQ/ LS</w:t>
    </w:r>
    <w:r>
      <w:rPr>
        <w:rFonts w:hint="eastAsia"/>
      </w:rPr>
      <w:t>12</w:t>
    </w:r>
    <w:r>
      <w:t xml:space="preserve"> -V</w:t>
    </w:r>
    <w:r>
      <w:rPr>
        <w:rFonts w:hint="eastAsia"/>
      </w:rPr>
      <w:t>0</w:t>
    </w:r>
    <w: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1112C5"/>
    <w:multiLevelType w:val="multilevel"/>
    <w:tmpl w:val="3C1112C5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1">
    <w:nsid w:val="77E13D79"/>
    <w:multiLevelType w:val="multilevel"/>
    <w:tmpl w:val="77E13D79"/>
    <w:lvl w:ilvl="0" w:tentative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2">
    <w:nsid w:val="7FC56F59"/>
    <w:multiLevelType w:val="multilevel"/>
    <w:tmpl w:val="7FC56F59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E45A57"/>
    <w:rsid w:val="00001A97"/>
    <w:rsid w:val="000126DF"/>
    <w:rsid w:val="00147D53"/>
    <w:rsid w:val="00154B46"/>
    <w:rsid w:val="00180C8A"/>
    <w:rsid w:val="001A33DA"/>
    <w:rsid w:val="00262EC8"/>
    <w:rsid w:val="002642F2"/>
    <w:rsid w:val="002A734C"/>
    <w:rsid w:val="002B13FD"/>
    <w:rsid w:val="002B6C2E"/>
    <w:rsid w:val="002C1AC5"/>
    <w:rsid w:val="002C61DF"/>
    <w:rsid w:val="002E1A8C"/>
    <w:rsid w:val="002E2E4C"/>
    <w:rsid w:val="002F0225"/>
    <w:rsid w:val="003453D3"/>
    <w:rsid w:val="00346008"/>
    <w:rsid w:val="0035619C"/>
    <w:rsid w:val="0036057E"/>
    <w:rsid w:val="003841D2"/>
    <w:rsid w:val="0039281A"/>
    <w:rsid w:val="003C69DA"/>
    <w:rsid w:val="00446365"/>
    <w:rsid w:val="00446614"/>
    <w:rsid w:val="00475266"/>
    <w:rsid w:val="00534731"/>
    <w:rsid w:val="00544C32"/>
    <w:rsid w:val="00547D97"/>
    <w:rsid w:val="005559E5"/>
    <w:rsid w:val="005A2A6D"/>
    <w:rsid w:val="00667EF3"/>
    <w:rsid w:val="0068448F"/>
    <w:rsid w:val="007344A6"/>
    <w:rsid w:val="007618B9"/>
    <w:rsid w:val="00801AF5"/>
    <w:rsid w:val="00807FFC"/>
    <w:rsid w:val="00811645"/>
    <w:rsid w:val="00870E88"/>
    <w:rsid w:val="0088580E"/>
    <w:rsid w:val="00887A77"/>
    <w:rsid w:val="008A6605"/>
    <w:rsid w:val="008D6FB6"/>
    <w:rsid w:val="009529CB"/>
    <w:rsid w:val="009C2539"/>
    <w:rsid w:val="009F62D9"/>
    <w:rsid w:val="00AF41A8"/>
    <w:rsid w:val="00B15C20"/>
    <w:rsid w:val="00B77B46"/>
    <w:rsid w:val="00B93C5B"/>
    <w:rsid w:val="00BC6C0F"/>
    <w:rsid w:val="00BD26D4"/>
    <w:rsid w:val="00BD2800"/>
    <w:rsid w:val="00BE4AFC"/>
    <w:rsid w:val="00C07EBF"/>
    <w:rsid w:val="00C658A5"/>
    <w:rsid w:val="00E12D15"/>
    <w:rsid w:val="00E45216"/>
    <w:rsid w:val="00E45A57"/>
    <w:rsid w:val="00E56E4F"/>
    <w:rsid w:val="00E91EF3"/>
    <w:rsid w:val="00E920E6"/>
    <w:rsid w:val="00EA65ED"/>
    <w:rsid w:val="00EB609F"/>
    <w:rsid w:val="00F07279"/>
    <w:rsid w:val="00F32E84"/>
    <w:rsid w:val="00F83036"/>
    <w:rsid w:val="00FA154D"/>
    <w:rsid w:val="00FF47BD"/>
    <w:rsid w:val="2B8D2BB0"/>
    <w:rsid w:val="334C3D50"/>
    <w:rsid w:val="3C7F6B3C"/>
    <w:rsid w:val="42BB05A8"/>
    <w:rsid w:val="4EB341A2"/>
    <w:rsid w:val="5EF10FC4"/>
    <w:rsid w:val="788168D1"/>
    <w:rsid w:val="7C19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link w:val="12"/>
    <w:autoRedefine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5">
    <w:name w:val="Balloon Text"/>
    <w:basedOn w:val="1"/>
    <w:link w:val="15"/>
    <w:autoRedefine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7"/>
    <w:semiHidden/>
    <w:unhideWhenUsed/>
    <w:uiPriority w:val="0"/>
    <w:rPr>
      <w:b/>
      <w:bCs/>
    </w:r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2">
    <w:name w:val="纯文本 字符"/>
    <w:link w:val="4"/>
    <w:qFormat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3">
    <w:name w:val="页眉 字符"/>
    <w:link w:val="7"/>
    <w:locked/>
    <w:uiPriority w:val="99"/>
    <w:rPr>
      <w:rFonts w:eastAsia="宋体"/>
      <w:sz w:val="18"/>
      <w:szCs w:val="18"/>
    </w:rPr>
  </w:style>
  <w:style w:type="character" w:customStyle="1" w:styleId="14">
    <w:name w:val="页脚 字符"/>
    <w:link w:val="6"/>
    <w:semiHidden/>
    <w:qFormat/>
    <w:locked/>
    <w:uiPriority w:val="99"/>
    <w:rPr>
      <w:rFonts w:eastAsia="宋体"/>
      <w:sz w:val="18"/>
      <w:szCs w:val="18"/>
    </w:rPr>
  </w:style>
  <w:style w:type="character" w:customStyle="1" w:styleId="15">
    <w:name w:val="批注框文本 字符"/>
    <w:link w:val="5"/>
    <w:semiHidden/>
    <w:qFormat/>
    <w:locked/>
    <w:uiPriority w:val="99"/>
    <w:rPr>
      <w:rFonts w:eastAsia="宋体"/>
      <w:sz w:val="18"/>
      <w:szCs w:val="18"/>
    </w:rPr>
  </w:style>
  <w:style w:type="character" w:customStyle="1" w:styleId="16">
    <w:name w:val="批注文字 字符"/>
    <w:basedOn w:val="10"/>
    <w:link w:val="2"/>
    <w:semiHidden/>
    <w:uiPriority w:val="0"/>
    <w:rPr>
      <w:kern w:val="2"/>
      <w:sz w:val="21"/>
      <w:szCs w:val="21"/>
    </w:rPr>
  </w:style>
  <w:style w:type="character" w:customStyle="1" w:styleId="17">
    <w:name w:val="批注主题 字符"/>
    <w:basedOn w:val="16"/>
    <w:link w:val="8"/>
    <w:semiHidden/>
    <w:qFormat/>
    <w:uiPriority w:val="0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1181</Words>
  <Characters>1297</Characters>
  <Lines>10</Lines>
  <Paragraphs>2</Paragraphs>
  <TotalTime>2</TotalTime>
  <ScaleCrop>false</ScaleCrop>
  <LinksUpToDate>false</LinksUpToDate>
  <CharactersWithSpaces>1402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2024-09-14T08:28:00Z</dcterms:created>
  <dc:creator>王民生</dc:creator>
  <cp:lastModifiedBy>小蔡</cp:lastModifiedBy>
  <cp:lastPrinted>2024-02-22T00:41:00Z</cp:lastPrinted>
  <dcterms:modified xsi:type="dcterms:W3CDTF">2024-12-30T23:34:36Z</dcterms:modified>
  <dc:title>江苏省疾病预防控制中心伦理审查委员会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8D6759B9149F4FFABDF473BB8D7DB5C2_12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